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F2A84" w14:textId="77777777" w:rsidR="0033611A" w:rsidRPr="00D66337" w:rsidRDefault="0033611A" w:rsidP="0033611A">
      <w:pPr>
        <w:spacing w:after="150"/>
        <w:textAlignment w:val="baseline"/>
        <w:outlineLvl w:val="0"/>
        <w:rPr>
          <w:rFonts w:ascii="Arial" w:hAnsi="Arial"/>
          <w:b/>
          <w:bCs/>
          <w:color w:val="202020"/>
          <w:kern w:val="36"/>
          <w:sz w:val="40"/>
          <w:szCs w:val="40"/>
        </w:rPr>
      </w:pPr>
      <w:r w:rsidRPr="00D66337">
        <w:rPr>
          <w:rFonts w:ascii="Arial" w:hAnsi="Arial"/>
          <w:b/>
          <w:bCs/>
          <w:color w:val="202020"/>
          <w:kern w:val="36"/>
          <w:sz w:val="40"/>
          <w:szCs w:val="40"/>
        </w:rPr>
        <w:t>Social Security benefits and how to pay for it</w:t>
      </w:r>
    </w:p>
    <w:p w14:paraId="571F07AF" w14:textId="77777777" w:rsidR="0033611A" w:rsidRPr="0033611A" w:rsidRDefault="0033611A" w:rsidP="0033611A">
      <w:pPr>
        <w:spacing w:line="210" w:lineRule="atLeast"/>
        <w:textAlignment w:val="baseline"/>
        <w:rPr>
          <w:rFonts w:ascii="inherit" w:hAnsi="inherit"/>
          <w:color w:val="2E2E2E"/>
          <w:sz w:val="21"/>
          <w:szCs w:val="21"/>
        </w:rPr>
      </w:pPr>
      <w:r w:rsidRPr="0033611A">
        <w:rPr>
          <w:rFonts w:ascii="inherit" w:hAnsi="inherit"/>
          <w:color w:val="2E2E2E"/>
          <w:sz w:val="21"/>
          <w:szCs w:val="21"/>
        </w:rPr>
        <w:t xml:space="preserve">Last Updated: </w:t>
      </w:r>
      <w:smartTag w:uri="urn:schemas-microsoft-com:office:smarttags" w:element="date">
        <w:smartTagPr>
          <w:attr w:name="Year" w:val="2021"/>
          <w:attr w:name="Day" w:val="17"/>
          <w:attr w:name="Month" w:val="4"/>
        </w:smartTagPr>
        <w:r w:rsidRPr="0033611A">
          <w:rPr>
            <w:rFonts w:ascii="inherit" w:hAnsi="inherit"/>
            <w:color w:val="2E2E2E"/>
            <w:sz w:val="21"/>
            <w:szCs w:val="21"/>
          </w:rPr>
          <w:t>April 17, 2021</w:t>
        </w:r>
      </w:smartTag>
      <w:r w:rsidRPr="0033611A">
        <w:rPr>
          <w:rFonts w:ascii="inherit" w:hAnsi="inherit"/>
          <w:color w:val="2E2E2E"/>
          <w:sz w:val="21"/>
          <w:szCs w:val="21"/>
        </w:rPr>
        <w:t xml:space="preserve"> at </w:t>
      </w:r>
      <w:smartTag w:uri="urn:schemas-microsoft-com:office:smarttags" w:element="time">
        <w:smartTagPr>
          <w:attr w:name="Minute" w:val="12"/>
          <w:attr w:name="Hour" w:val="9"/>
        </w:smartTagPr>
        <w:r w:rsidRPr="0033611A">
          <w:rPr>
            <w:rFonts w:ascii="inherit" w:hAnsi="inherit"/>
            <w:color w:val="2E2E2E"/>
            <w:sz w:val="21"/>
            <w:szCs w:val="21"/>
          </w:rPr>
          <w:t>9:12 a.m.</w:t>
        </w:r>
      </w:smartTag>
      <w:r w:rsidRPr="0033611A">
        <w:rPr>
          <w:rFonts w:ascii="inherit" w:hAnsi="inherit"/>
          <w:color w:val="2E2E2E"/>
          <w:sz w:val="21"/>
          <w:szCs w:val="21"/>
        </w:rPr>
        <w:t xml:space="preserve"> ETFirst Published: </w:t>
      </w:r>
      <w:smartTag w:uri="urn:schemas-microsoft-com:office:smarttags" w:element="date">
        <w:smartTagPr>
          <w:attr w:name="Year" w:val="2021"/>
          <w:attr w:name="Day" w:val="16"/>
          <w:attr w:name="Month" w:val="4"/>
        </w:smartTagPr>
        <w:r w:rsidRPr="0033611A">
          <w:rPr>
            <w:rFonts w:ascii="inherit" w:hAnsi="inherit"/>
            <w:color w:val="2E2E2E"/>
            <w:sz w:val="21"/>
            <w:szCs w:val="21"/>
          </w:rPr>
          <w:t>April 16, 2021</w:t>
        </w:r>
      </w:smartTag>
      <w:r w:rsidRPr="0033611A">
        <w:rPr>
          <w:rFonts w:ascii="inherit" w:hAnsi="inherit"/>
          <w:color w:val="2E2E2E"/>
          <w:sz w:val="21"/>
          <w:szCs w:val="21"/>
        </w:rPr>
        <w:t xml:space="preserve"> at </w:t>
      </w:r>
      <w:smartTag w:uri="urn:schemas-microsoft-com:office:smarttags" w:element="time">
        <w:smartTagPr>
          <w:attr w:name="Minute" w:val="22"/>
          <w:attr w:name="Hour" w:val="9"/>
        </w:smartTagPr>
        <w:r w:rsidRPr="0033611A">
          <w:rPr>
            <w:rFonts w:ascii="inherit" w:hAnsi="inherit"/>
            <w:color w:val="2E2E2E"/>
            <w:sz w:val="21"/>
            <w:szCs w:val="21"/>
          </w:rPr>
          <w:t>9:22 a.m. ET</w:t>
        </w:r>
      </w:smartTag>
    </w:p>
    <w:p w14:paraId="5C76969F" w14:textId="77777777" w:rsidR="0033611A" w:rsidRPr="0033611A" w:rsidRDefault="0033611A" w:rsidP="0033611A">
      <w:pPr>
        <w:textAlignment w:val="baseline"/>
        <w:rPr>
          <w:rFonts w:ascii="inherit" w:hAnsi="inherit"/>
          <w:color w:val="6A6A6A"/>
          <w:sz w:val="24"/>
          <w:szCs w:val="24"/>
        </w:rPr>
      </w:pPr>
      <w:r w:rsidRPr="0033611A">
        <w:rPr>
          <w:rFonts w:ascii="inherit" w:hAnsi="inherit"/>
          <w:color w:val="6A6A6A"/>
          <w:sz w:val="21"/>
          <w:szCs w:val="21"/>
          <w:bdr w:val="none" w:sz="0" w:space="0" w:color="auto" w:frame="1"/>
        </w:rPr>
        <w:t>By</w:t>
      </w:r>
      <w:r w:rsidRPr="0033611A">
        <w:rPr>
          <w:rFonts w:ascii="Arial" w:hAnsi="Arial"/>
          <w:color w:val="6A6A6A"/>
          <w:sz w:val="21"/>
        </w:rPr>
        <w:t> </w:t>
      </w:r>
      <w:r w:rsidRPr="0033611A">
        <w:rPr>
          <w:rFonts w:ascii="inherit" w:hAnsi="inherit"/>
          <w:color w:val="6A6A6A"/>
          <w:sz w:val="24"/>
          <w:szCs w:val="24"/>
        </w:rPr>
        <w:t>Nancy Altman and</w:t>
      </w:r>
      <w:r>
        <w:rPr>
          <w:rFonts w:ascii="inherit" w:hAnsi="inherit"/>
          <w:color w:val="6A6A6A"/>
          <w:sz w:val="24"/>
          <w:szCs w:val="24"/>
        </w:rPr>
        <w:t xml:space="preserve"> </w:t>
      </w:r>
      <w:r w:rsidRPr="0033611A">
        <w:rPr>
          <w:rFonts w:ascii="inherit" w:hAnsi="inherit"/>
          <w:color w:val="6A6A6A"/>
          <w:sz w:val="24"/>
          <w:szCs w:val="24"/>
        </w:rPr>
        <w:t>Eric Kingson</w:t>
      </w:r>
    </w:p>
    <w:p w14:paraId="4C7D27A1" w14:textId="77777777" w:rsidR="0033611A" w:rsidRPr="0033611A" w:rsidRDefault="0033611A" w:rsidP="0033611A">
      <w:pPr>
        <w:spacing w:line="210" w:lineRule="atLeast"/>
        <w:textAlignment w:val="baseline"/>
        <w:rPr>
          <w:rFonts w:ascii="inherit" w:hAnsi="inherit"/>
          <w:color w:val="2E2E2E"/>
          <w:sz w:val="21"/>
          <w:szCs w:val="21"/>
        </w:rPr>
      </w:pPr>
      <w:hyperlink r:id="rId5" w:anchor="comments" w:history="1">
        <w:r w:rsidRPr="0033611A">
          <w:rPr>
            <w:rFonts w:ascii="inherit" w:hAnsi="inherit" w:cs="Courier New"/>
            <w:b/>
            <w:bCs/>
            <w:color w:val="FFFFFF"/>
            <w:sz w:val="21"/>
          </w:rPr>
          <w:t> </w:t>
        </w:r>
      </w:hyperlink>
    </w:p>
    <w:p w14:paraId="78662B78" w14:textId="77777777" w:rsidR="0033611A" w:rsidRPr="00D66337" w:rsidRDefault="0033611A" w:rsidP="0033611A">
      <w:pPr>
        <w:textAlignment w:val="baseline"/>
        <w:outlineLvl w:val="1"/>
        <w:rPr>
          <w:rFonts w:ascii="inherit" w:hAnsi="inherit"/>
          <w:color w:val="2E2E2E"/>
          <w:sz w:val="36"/>
          <w:szCs w:val="36"/>
        </w:rPr>
      </w:pPr>
      <w:r w:rsidRPr="00D66337">
        <w:rPr>
          <w:rFonts w:ascii="inherit" w:hAnsi="inherit"/>
          <w:color w:val="2E2E2E"/>
          <w:sz w:val="36"/>
          <w:szCs w:val="36"/>
        </w:rPr>
        <w:t xml:space="preserve">Claims that </w:t>
      </w:r>
      <w:r w:rsidR="00D66337">
        <w:rPr>
          <w:rFonts w:ascii="inherit" w:hAnsi="inherit"/>
          <w:color w:val="2E2E2E"/>
          <w:sz w:val="36"/>
          <w:szCs w:val="36"/>
        </w:rPr>
        <w:t>“</w:t>
      </w:r>
      <w:r w:rsidRPr="00D66337">
        <w:rPr>
          <w:rFonts w:ascii="inherit" w:hAnsi="inherit"/>
          <w:color w:val="2E2E2E"/>
          <w:sz w:val="36"/>
          <w:szCs w:val="36"/>
        </w:rPr>
        <w:t>Social Security is unaffordable, is going broke or places a huge burden on future generations</w:t>
      </w:r>
      <w:r w:rsidR="00D66337">
        <w:rPr>
          <w:rFonts w:ascii="inherit" w:hAnsi="inherit"/>
          <w:color w:val="2E2E2E"/>
          <w:sz w:val="36"/>
          <w:szCs w:val="36"/>
        </w:rPr>
        <w:t>”</w:t>
      </w:r>
      <w:r w:rsidRPr="00D66337">
        <w:rPr>
          <w:rFonts w:ascii="inherit" w:hAnsi="inherit"/>
          <w:color w:val="2E2E2E"/>
          <w:sz w:val="36"/>
          <w:szCs w:val="36"/>
        </w:rPr>
        <w:t xml:space="preserve"> are just wrong.</w:t>
      </w:r>
    </w:p>
    <w:p w14:paraId="029E8E96" w14:textId="77777777" w:rsidR="0033611A" w:rsidRDefault="0033611A" w:rsidP="0033611A">
      <w:pPr>
        <w:textAlignment w:val="baseline"/>
        <w:outlineLvl w:val="1"/>
        <w:rPr>
          <w:rFonts w:ascii="inherit" w:hAnsi="inherit"/>
          <w:color w:val="2E2E2E"/>
          <w:sz w:val="21"/>
          <w:szCs w:val="21"/>
        </w:rPr>
      </w:pPr>
    </w:p>
    <w:p w14:paraId="17D0CADD" w14:textId="77777777" w:rsidR="0033611A" w:rsidRPr="00D66337" w:rsidRDefault="0033611A" w:rsidP="0033611A">
      <w:pPr>
        <w:spacing w:after="360"/>
        <w:textAlignment w:val="baseline"/>
        <w:rPr>
          <w:rFonts w:ascii="inherit" w:hAnsi="inherit"/>
        </w:rPr>
      </w:pPr>
      <w:r w:rsidRPr="00D66337">
        <w:rPr>
          <w:rFonts w:ascii="inherit" w:hAnsi="inherit"/>
        </w:rPr>
        <w:t>It is well past time to expand Social Security.  When President Franklin Roosevelt signed Social Security into law on Aug. 14, 1935, he described his landmark legislation as “a cornerstone in a structure which is being built but is by no means complete.”</w:t>
      </w:r>
    </w:p>
    <w:p w14:paraId="400346DF" w14:textId="77777777" w:rsidR="0033611A" w:rsidRPr="00D66337" w:rsidRDefault="0033611A" w:rsidP="0033611A">
      <w:pPr>
        <w:spacing w:after="360"/>
        <w:textAlignment w:val="baseline"/>
        <w:rPr>
          <w:rFonts w:ascii="inherit" w:hAnsi="inherit"/>
        </w:rPr>
      </w:pPr>
      <w:r w:rsidRPr="00D66337">
        <w:rPr>
          <w:rFonts w:ascii="inherit" w:hAnsi="inherit"/>
        </w:rPr>
        <w:t>On that cornerstone of old age pensions, subsequent policymakers increased the level of benefits and added new protections, such as for those who experience long-term disability that prevents them from supporting themselves through work. Yet no expansions have been enacted for almost half a century. </w:t>
      </w:r>
    </w:p>
    <w:p w14:paraId="58C2A789" w14:textId="77777777" w:rsidR="0033611A" w:rsidRPr="00D66337" w:rsidRDefault="0033611A" w:rsidP="0033611A">
      <w:pPr>
        <w:spacing w:after="360"/>
        <w:textAlignment w:val="baseline"/>
        <w:rPr>
          <w:rFonts w:ascii="inherit" w:hAnsi="inherit"/>
        </w:rPr>
      </w:pPr>
      <w:r w:rsidRPr="00D66337">
        <w:rPr>
          <w:rFonts w:ascii="inherit" w:hAnsi="inherit"/>
        </w:rPr>
        <w:t>Standing in the way is the erroneous claim that the United States, the wealthiest country in the world at the wealthiest moment in its history, cannot afford our Social Security system. All of us hear variations of this myth – that Social Security is unaffordable, that it is going broke, that it is placing a huge future burden on our grandchildren, that it must be cut or radically changed.  We hear those claims over and over, when talking with family and friends, listening to CNN and Fox News or reading about the future of Social Security.</w:t>
      </w:r>
    </w:p>
    <w:p w14:paraId="3EA21A65" w14:textId="77777777" w:rsidR="0033611A" w:rsidRPr="00D66337" w:rsidRDefault="0033611A" w:rsidP="0033611A">
      <w:pPr>
        <w:spacing w:after="360"/>
        <w:textAlignment w:val="baseline"/>
        <w:rPr>
          <w:rFonts w:ascii="inherit" w:hAnsi="inherit"/>
        </w:rPr>
      </w:pPr>
      <w:r w:rsidRPr="00D66337">
        <w:rPr>
          <w:rFonts w:ascii="inherit" w:hAnsi="inherit"/>
        </w:rPr>
        <w:t>These ubiquitous claims didn’t just happen spontaneously. Rather, a billionaire-funded campaign has worked hard since the last expansion to convince media, politicians, other elites and everyday Americans that today’s Social Security must be cut.</w:t>
      </w:r>
    </w:p>
    <w:p w14:paraId="6BDB768C" w14:textId="77777777" w:rsidR="0033611A" w:rsidRPr="00D66337" w:rsidRDefault="0033611A" w:rsidP="0033611A">
      <w:pPr>
        <w:textAlignment w:val="baseline"/>
        <w:rPr>
          <w:rFonts w:ascii="inherit" w:hAnsi="inherit"/>
        </w:rPr>
      </w:pPr>
      <w:r w:rsidRPr="00D66337">
        <w:rPr>
          <w:rFonts w:ascii="inherit" w:hAnsi="inherit"/>
        </w:rPr>
        <w:t>Even with the Census Bureau estimating that the number of persons 65 and older will grow from roughly 56 million today to 73 million in 2030 and 95 million in 2060, the reality is that Social Security, as a percentage of the nation’s gross domestic product, will not cost much more at the end of the 21</w:t>
      </w:r>
      <w:r w:rsidRPr="00D66337">
        <w:rPr>
          <w:rFonts w:ascii="inherit" w:hAnsi="inherit"/>
          <w:bdr w:val="none" w:sz="0" w:space="0" w:color="auto" w:frame="1"/>
          <w:vertAlign w:val="superscript"/>
        </w:rPr>
        <w:t>st</w:t>
      </w:r>
      <w:r w:rsidRPr="00D66337">
        <w:rPr>
          <w:rFonts w:ascii="inherit" w:hAnsi="inherit"/>
        </w:rPr>
        <w:t> century than it costs today. And notably, the percentage that the United States will be spending on Social Security at the turn of the century is considerably less than most industrialized countries spend on comparable programs.</w:t>
      </w:r>
    </w:p>
    <w:p w14:paraId="5D5FBB3D" w14:textId="77777777" w:rsidR="0033611A" w:rsidRPr="00D66337" w:rsidRDefault="00D66337" w:rsidP="0033611A">
      <w:pPr>
        <w:shd w:val="clear" w:color="auto" w:fill="FFFFFF"/>
        <w:textAlignment w:val="baseline"/>
        <w:rPr>
          <w:rFonts w:ascii="inherit" w:hAnsi="inherit"/>
          <w:sz w:val="21"/>
          <w:szCs w:val="21"/>
        </w:rPr>
      </w:pPr>
      <w:r w:rsidRPr="00D66337">
        <w:rPr>
          <w:rFonts w:ascii="inherit" w:hAnsi="inherit"/>
          <w:sz w:val="21"/>
          <w:szCs w:val="21"/>
        </w:rPr>
        <w:lastRenderedPageBreak/>
        <w:pict w14:anchorId="06EE4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17.25pt">
            <v:imagedata r:id="rId6" o:title=""/>
          </v:shape>
        </w:pict>
      </w:r>
    </w:p>
    <w:p w14:paraId="3C9F0008" w14:textId="77777777" w:rsidR="00D66337" w:rsidRDefault="00D66337" w:rsidP="00D66337">
      <w:pPr>
        <w:spacing w:after="120"/>
        <w:textAlignment w:val="baseline"/>
        <w:rPr>
          <w:rFonts w:ascii="inherit" w:hAnsi="inherit"/>
        </w:rPr>
      </w:pPr>
    </w:p>
    <w:p w14:paraId="3AD109D3" w14:textId="77777777" w:rsidR="0033611A" w:rsidRPr="00D66337" w:rsidRDefault="0033611A" w:rsidP="00D66337">
      <w:pPr>
        <w:spacing w:after="120"/>
        <w:textAlignment w:val="baseline"/>
        <w:rPr>
          <w:rFonts w:ascii="inherit" w:hAnsi="inherit"/>
        </w:rPr>
      </w:pPr>
      <w:r w:rsidRPr="00D66337">
        <w:rPr>
          <w:rFonts w:ascii="inherit" w:hAnsi="inherit"/>
        </w:rPr>
        <w:t>Not only is expansion affordable, it is essential. Social Security benefits are modest, with monthly benefits averaging just $1,548 for retired workers – that’s $18,576 a year — and $1,279 for adults with disabilities, or $15,348 a year.</w:t>
      </w:r>
    </w:p>
    <w:p w14:paraId="0072B21B" w14:textId="77777777" w:rsidR="0033611A" w:rsidRPr="00D66337" w:rsidRDefault="0033611A" w:rsidP="0033611A">
      <w:pPr>
        <w:textAlignment w:val="baseline"/>
        <w:rPr>
          <w:rFonts w:ascii="inherit" w:hAnsi="inherit"/>
        </w:rPr>
      </w:pPr>
      <w:r w:rsidRPr="00D66337">
        <w:rPr>
          <w:rFonts w:ascii="inherit" w:hAnsi="inherit"/>
        </w:rPr>
        <w:t>Even before COVID-19, the nation was careening toward a retirement income crisis, with estimates revealing that half of today’s workforce will be unable to maintain their standard of living in retirement; roughly two-thirds when personal healthcare and long-term-care expenditures are counted. </w:t>
      </w:r>
    </w:p>
    <w:p w14:paraId="4B27701A" w14:textId="77777777" w:rsidR="0033611A" w:rsidRPr="00D66337" w:rsidRDefault="0033611A" w:rsidP="0033611A">
      <w:pPr>
        <w:spacing w:after="360"/>
        <w:textAlignment w:val="baseline"/>
        <w:rPr>
          <w:rFonts w:ascii="inherit" w:hAnsi="inherit"/>
        </w:rPr>
      </w:pPr>
      <w:r w:rsidRPr="00D66337">
        <w:rPr>
          <w:rFonts w:ascii="inherit" w:hAnsi="inherit"/>
        </w:rPr>
        <w:t>Women are particularly vulnerable to falling into poverty in old age. Their promotion opportunities are fewer and wages lower – about 82 cents on the dollar – compared to men. They often step out of the workforce to care for young children and for family members with severe disabilities or illnesses. The pandemic and resulting economic shocks have only exacerbated these problems. </w:t>
      </w:r>
    </w:p>
    <w:p w14:paraId="43047B6D" w14:textId="77777777" w:rsidR="0033611A" w:rsidRPr="00D66337" w:rsidRDefault="0033611A" w:rsidP="0033611A">
      <w:pPr>
        <w:shd w:val="clear" w:color="auto" w:fill="FFFFFF"/>
        <w:jc w:val="center"/>
        <w:textAlignment w:val="baseline"/>
        <w:rPr>
          <w:rFonts w:ascii="Arial" w:hAnsi="Arial"/>
          <w:b/>
          <w:bCs/>
          <w:i/>
          <w:iCs/>
        </w:rPr>
      </w:pPr>
      <w:r w:rsidRPr="00D66337">
        <w:rPr>
          <w:rFonts w:ascii="Arial" w:hAnsi="Arial"/>
          <w:b/>
          <w:bCs/>
          <w:i/>
          <w:iCs/>
        </w:rPr>
        <w:t>Whether to expand or cut Social Security is a question of values, not economics, demographics or mathematics.</w:t>
      </w:r>
    </w:p>
    <w:p w14:paraId="1DFFCBB5" w14:textId="77777777" w:rsidR="00D66337" w:rsidRPr="00D66337" w:rsidRDefault="00D66337" w:rsidP="0033611A">
      <w:pPr>
        <w:shd w:val="clear" w:color="auto" w:fill="FFFFFF"/>
        <w:jc w:val="center"/>
        <w:textAlignment w:val="baseline"/>
        <w:rPr>
          <w:rFonts w:ascii="Arial" w:hAnsi="Arial"/>
          <w:b/>
          <w:bCs/>
          <w:i/>
          <w:iCs/>
        </w:rPr>
      </w:pPr>
    </w:p>
    <w:p w14:paraId="7936A0B0" w14:textId="77777777" w:rsidR="0033611A" w:rsidRPr="00D66337" w:rsidRDefault="0033611A" w:rsidP="0033611A">
      <w:pPr>
        <w:spacing w:after="360"/>
        <w:textAlignment w:val="baseline"/>
        <w:rPr>
          <w:rFonts w:ascii="inherit" w:hAnsi="inherit"/>
        </w:rPr>
      </w:pPr>
      <w:r w:rsidRPr="00D66337">
        <w:rPr>
          <w:rFonts w:ascii="inherit" w:hAnsi="inherit"/>
        </w:rPr>
        <w:t>We propose an All Generations Plan that increases benefits by around 50%, adds paid family leave, paid sick leave, credit for caregiving, and more. And it pays for every penny, ensuring that all current and new benefits can be paid for the next three-quarters of a century and beyond. </w:t>
      </w:r>
    </w:p>
    <w:p w14:paraId="3FBF7A25" w14:textId="77777777" w:rsidR="0033611A" w:rsidRPr="00D66337" w:rsidRDefault="0033611A" w:rsidP="0033611A">
      <w:pPr>
        <w:spacing w:after="360"/>
        <w:textAlignment w:val="baseline"/>
        <w:rPr>
          <w:rFonts w:ascii="inherit" w:hAnsi="inherit"/>
        </w:rPr>
      </w:pPr>
      <w:r w:rsidRPr="00D66337">
        <w:rPr>
          <w:rFonts w:ascii="inherit" w:hAnsi="inherit"/>
        </w:rPr>
        <w:t>The plan requires everyone (and their employers) to make slightly larger Social Security contributions, phased in over 30 years, and requires the wealthiest, who have benefited so much, to pay substantially more.  The plan, for example, restores the federal estate tax, repeals the favorable tax treatment enjoyed by the fossil fuel industry, and taxes stock-market speculation, with the proceeds dedicated to Social Security.</w:t>
      </w:r>
    </w:p>
    <w:p w14:paraId="2FBDC12C" w14:textId="77777777" w:rsidR="0033611A" w:rsidRPr="00D66337" w:rsidRDefault="0033611A" w:rsidP="0033611A">
      <w:pPr>
        <w:spacing w:after="225"/>
        <w:textAlignment w:val="baseline"/>
        <w:outlineLvl w:val="2"/>
        <w:rPr>
          <w:rFonts w:ascii="Arial" w:hAnsi="Arial"/>
          <w:b/>
          <w:bCs/>
          <w:sz w:val="27"/>
          <w:szCs w:val="27"/>
        </w:rPr>
      </w:pPr>
      <w:r w:rsidRPr="00D66337">
        <w:rPr>
          <w:rFonts w:ascii="Arial" w:hAnsi="Arial"/>
          <w:b/>
          <w:bCs/>
          <w:sz w:val="27"/>
          <w:szCs w:val="27"/>
        </w:rPr>
        <w:lastRenderedPageBreak/>
        <w:t>What's Possible? Create a Plan to Find Out!</w:t>
      </w:r>
    </w:p>
    <w:p w14:paraId="1DA885C2" w14:textId="77777777" w:rsidR="0033611A" w:rsidRPr="00D66337" w:rsidRDefault="0033611A" w:rsidP="0033611A">
      <w:pPr>
        <w:textAlignment w:val="baseline"/>
        <w:rPr>
          <w:rFonts w:ascii="inherit" w:hAnsi="inherit"/>
        </w:rPr>
      </w:pPr>
      <w:r w:rsidRPr="00D66337">
        <w:rPr>
          <w:rFonts w:ascii="inherit" w:hAnsi="inherit"/>
        </w:rPr>
        <w:t xml:space="preserve">Discover how to retire early, build wealth and feel secure. Do better with your time, taxes, investments, income, healthcare, financial goals and more. Create a plan that is right for you -- your goals and values. </w:t>
      </w:r>
    </w:p>
    <w:p w14:paraId="652035F8" w14:textId="77777777" w:rsidR="0033611A" w:rsidRPr="00D66337" w:rsidRDefault="0033611A" w:rsidP="0033611A">
      <w:pPr>
        <w:spacing w:after="360"/>
        <w:textAlignment w:val="baseline"/>
        <w:rPr>
          <w:rFonts w:ascii="inherit" w:hAnsi="inherit"/>
        </w:rPr>
      </w:pPr>
      <w:r w:rsidRPr="00D66337">
        <w:rPr>
          <w:rFonts w:ascii="inherit" w:hAnsi="inherit"/>
        </w:rPr>
        <w:t>It also eliminates the cap on earnings subject to Social Security contributions, gradually, over 10 years, so CEOs pay the same rate as minimum-wage workers. Whether to expand or cut Social Security is a question of values, not economics, demographics or mathematics.</w:t>
      </w:r>
    </w:p>
    <w:p w14:paraId="1FC36AC6" w14:textId="77777777" w:rsidR="0033611A" w:rsidRPr="00D66337" w:rsidRDefault="0033611A" w:rsidP="0033611A">
      <w:pPr>
        <w:spacing w:after="360"/>
        <w:textAlignment w:val="baseline"/>
        <w:rPr>
          <w:rFonts w:ascii="inherit" w:hAnsi="inherit"/>
        </w:rPr>
      </w:pPr>
      <w:r w:rsidRPr="00D66337">
        <w:rPr>
          <w:rFonts w:ascii="inherit" w:hAnsi="inherit"/>
        </w:rPr>
        <w:t>Expanding Social Security is about the kind of nation we want to live in and leave for those who follow. Fortunately, poll after poll reveals that, despite how polarized we are over many issues, we are not polarized about Social Security.  Overwhelming majorities of Republicans, Democrats, and Independents do not want to see Social Security cut.  We want it expanded. Those we elect — who work for us, after all – should follow the will of the American people and expand Social Security.</w:t>
      </w:r>
    </w:p>
    <w:p w14:paraId="26E3F530" w14:textId="77777777" w:rsidR="0033611A" w:rsidRPr="00D66337" w:rsidRDefault="0033611A" w:rsidP="0033611A">
      <w:pPr>
        <w:textAlignment w:val="baseline"/>
        <w:rPr>
          <w:rFonts w:ascii="inherit" w:hAnsi="inherit"/>
          <w:color w:val="2E2E2E"/>
        </w:rPr>
      </w:pPr>
      <w:r w:rsidRPr="00D66337">
        <w:rPr>
          <w:rFonts w:ascii="inherit" w:hAnsi="inherit"/>
          <w:i/>
          <w:iCs/>
          <w:color w:val="2E2E2E"/>
        </w:rPr>
        <w:t>Nancy J. Altman, a lawyer, is president of </w:t>
      </w:r>
      <w:hyperlink r:id="rId7" w:tgtFrame="_blank" w:history="1">
        <w:r w:rsidRPr="00D66337">
          <w:rPr>
            <w:rFonts w:ascii="inherit" w:hAnsi="inherit"/>
            <w:i/>
            <w:iCs/>
            <w:color w:val="0000FF"/>
          </w:rPr>
          <w:t>Social Security Works</w:t>
        </w:r>
      </w:hyperlink>
      <w:r w:rsidRPr="00D66337">
        <w:rPr>
          <w:rFonts w:ascii="inherit" w:hAnsi="inherit"/>
          <w:i/>
          <w:iCs/>
          <w:color w:val="2E2E2E"/>
        </w:rPr>
        <w:t>. Eric Kingson is a professor at Syracuse University’s School of Social Work and chairs the board of Social Security Works. They are the authors of “</w:t>
      </w:r>
      <w:hyperlink r:id="rId8" w:tgtFrame="_blank" w:history="1">
        <w:r w:rsidRPr="00D66337">
          <w:rPr>
            <w:rFonts w:ascii="inherit" w:hAnsi="inherit"/>
            <w:i/>
            <w:iCs/>
            <w:color w:val="0000FF"/>
          </w:rPr>
          <w:t>Social Security Works for Everyone! Protecting and Expanding the Insurance Americans Love and Count On</w:t>
        </w:r>
      </w:hyperlink>
      <w:r w:rsidRPr="00D66337">
        <w:rPr>
          <w:rFonts w:ascii="inherit" w:hAnsi="inherit"/>
          <w:i/>
          <w:iCs/>
          <w:color w:val="2E2E2E"/>
        </w:rPr>
        <w:t>.”</w:t>
      </w:r>
    </w:p>
    <w:p w14:paraId="12420250" w14:textId="77777777" w:rsidR="00D66337" w:rsidRDefault="00D66337" w:rsidP="0033611A">
      <w:pPr>
        <w:textAlignment w:val="baseline"/>
        <w:rPr>
          <w:rFonts w:ascii="inherit" w:hAnsi="inherit"/>
          <w:b/>
          <w:bCs/>
          <w:color w:val="2E2E2E"/>
        </w:rPr>
      </w:pPr>
    </w:p>
    <w:p w14:paraId="095F82AB" w14:textId="77777777" w:rsidR="0033611A" w:rsidRPr="00D66337" w:rsidRDefault="0033611A" w:rsidP="0033611A">
      <w:pPr>
        <w:textAlignment w:val="baseline"/>
        <w:rPr>
          <w:rFonts w:ascii="inherit" w:hAnsi="inherit"/>
          <w:color w:val="2E2E2E"/>
        </w:rPr>
      </w:pPr>
      <w:r w:rsidRPr="00D66337">
        <w:rPr>
          <w:rFonts w:ascii="inherit" w:hAnsi="inherit"/>
          <w:b/>
          <w:bCs/>
          <w:color w:val="2E2E2E"/>
        </w:rPr>
        <w:t>Now read:</w:t>
      </w:r>
      <w:r w:rsidRPr="00D66337">
        <w:rPr>
          <w:rFonts w:ascii="inherit" w:hAnsi="inherit"/>
          <w:color w:val="2E2E2E"/>
        </w:rPr>
        <w:t> </w:t>
      </w:r>
      <w:hyperlink r:id="rId9" w:tgtFrame="_blank" w:history="1">
        <w:r w:rsidRPr="00D66337">
          <w:rPr>
            <w:rFonts w:ascii="inherit" w:hAnsi="inherit"/>
            <w:color w:val="0000FF"/>
          </w:rPr>
          <w:t>Fears of a retirement crisis are overblown — and these numbers prove it</w:t>
        </w:r>
      </w:hyperlink>
    </w:p>
    <w:p w14:paraId="3024982A"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DEE"/>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E3EAF"/>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33611A"/>
    <w:rsid w:val="004F3FD1"/>
    <w:rsid w:val="005443F0"/>
    <w:rsid w:val="006F0E10"/>
    <w:rsid w:val="007C2FC7"/>
    <w:rsid w:val="00D66337"/>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14:docId w14:val="07A6B42F"/>
  <w15:chartTrackingRefBased/>
  <w15:docId w15:val="{324EDF7B-D931-4482-B379-939C3C13A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2"/>
      <w:szCs w:val="22"/>
    </w:rPr>
  </w:style>
  <w:style w:type="paragraph" w:styleId="Heading1">
    <w:name w:val="heading 1"/>
    <w:basedOn w:val="Normal"/>
    <w:qFormat/>
    <w:rsid w:val="0033611A"/>
    <w:pPr>
      <w:spacing w:before="100" w:beforeAutospacing="1" w:after="100" w:afterAutospacing="1"/>
      <w:outlineLvl w:val="0"/>
    </w:pPr>
    <w:rPr>
      <w:rFonts w:cs="Times New Roman"/>
      <w:b/>
      <w:bCs/>
      <w:kern w:val="36"/>
      <w:sz w:val="48"/>
      <w:szCs w:val="48"/>
    </w:rPr>
  </w:style>
  <w:style w:type="paragraph" w:styleId="Heading2">
    <w:name w:val="heading 2"/>
    <w:basedOn w:val="Normal"/>
    <w:qFormat/>
    <w:rsid w:val="0033611A"/>
    <w:pPr>
      <w:spacing w:before="100" w:beforeAutospacing="1" w:after="100" w:afterAutospacing="1"/>
      <w:outlineLvl w:val="1"/>
    </w:pPr>
    <w:rPr>
      <w:rFonts w:cs="Times New Roman"/>
      <w:b/>
      <w:bCs/>
      <w:sz w:val="36"/>
      <w:szCs w:val="36"/>
    </w:rPr>
  </w:style>
  <w:style w:type="paragraph" w:styleId="Heading3">
    <w:name w:val="heading 3"/>
    <w:basedOn w:val="Normal"/>
    <w:qFormat/>
    <w:rsid w:val="0033611A"/>
    <w:pPr>
      <w:spacing w:before="100" w:beforeAutospacing="1" w:after="100" w:afterAutospacing="1"/>
      <w:outlineLvl w:val="2"/>
    </w:pPr>
    <w:rPr>
      <w:rFonts w:cs="Times New Roman"/>
      <w:b/>
      <w:bCs/>
      <w:sz w:val="27"/>
      <w:szCs w:val="27"/>
    </w:rPr>
  </w:style>
  <w:style w:type="paragraph" w:styleId="Heading4">
    <w:name w:val="heading 4"/>
    <w:basedOn w:val="Normal"/>
    <w:qFormat/>
    <w:rsid w:val="0033611A"/>
    <w:pPr>
      <w:spacing w:before="100" w:beforeAutospacing="1" w:after="100" w:afterAutospacing="1"/>
      <w:outlineLvl w:val="3"/>
    </w:pPr>
    <w:rPr>
      <w:rFonts w:cs="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pple-converted-space">
    <w:name w:val="apple-converted-space"/>
    <w:basedOn w:val="DefaultParagraphFont"/>
    <w:rsid w:val="0033611A"/>
  </w:style>
  <w:style w:type="character" w:styleId="Hyperlink">
    <w:name w:val="Hyperlink"/>
    <w:rsid w:val="0033611A"/>
    <w:rPr>
      <w:color w:val="0000FF"/>
      <w:u w:val="single"/>
    </w:rPr>
  </w:style>
  <w:style w:type="character" w:customStyle="1" w:styleId="valuespot-im-replies-count">
    <w:name w:val="value spot-im-replies-count"/>
    <w:basedOn w:val="DefaultParagraphFont"/>
    <w:rsid w:val="0033611A"/>
  </w:style>
  <w:style w:type="character" w:customStyle="1" w:styleId="wsj-article-creditarticleinsetimagecaptioncredit">
    <w:name w:val="wsj-article-credit article__inset__image__caption__credit"/>
    <w:basedOn w:val="DefaultParagraphFont"/>
    <w:rsid w:val="0033611A"/>
  </w:style>
  <w:style w:type="character" w:customStyle="1" w:styleId="screen-reader-text">
    <w:name w:val="screen-reader-text"/>
    <w:basedOn w:val="DefaultParagraphFont"/>
    <w:rsid w:val="0033611A"/>
  </w:style>
  <w:style w:type="paragraph" w:styleId="NormalWeb">
    <w:name w:val="Normal (Web)"/>
    <w:basedOn w:val="Normal"/>
    <w:rsid w:val="0033611A"/>
    <w:pPr>
      <w:spacing w:before="100" w:beforeAutospacing="1" w:after="100" w:afterAutospacing="1"/>
    </w:pPr>
    <w:rPr>
      <w:rFonts w:cs="Times New Roman"/>
      <w:sz w:val="24"/>
      <w:szCs w:val="24"/>
    </w:rPr>
  </w:style>
  <w:style w:type="paragraph" w:customStyle="1" w:styleId="pullquote-contentarticleinsetpullquotequote">
    <w:name w:val="pullquote-content article__inset__pullquote__quote"/>
    <w:basedOn w:val="Normal"/>
    <w:rsid w:val="0033611A"/>
    <w:pPr>
      <w:spacing w:before="100" w:beforeAutospacing="1" w:after="100" w:afterAutospacing="1"/>
    </w:pPr>
    <w:rPr>
      <w:rFonts w:cs="Times New Roman"/>
      <w:sz w:val="24"/>
      <w:szCs w:val="24"/>
    </w:rPr>
  </w:style>
  <w:style w:type="character" w:styleId="Strong">
    <w:name w:val="Strong"/>
    <w:qFormat/>
    <w:rsid w:val="0033611A"/>
    <w:rPr>
      <w:b/>
      <w:bCs/>
    </w:rPr>
  </w:style>
  <w:style w:type="character" w:customStyle="1" w:styleId="login">
    <w:name w:val="login"/>
    <w:basedOn w:val="DefaultParagraphFont"/>
    <w:rsid w:val="0033611A"/>
  </w:style>
  <w:style w:type="character" w:styleId="Emphasis">
    <w:name w:val="Emphasis"/>
    <w:qFormat/>
    <w:rsid w:val="003361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870728">
      <w:bodyDiv w:val="1"/>
      <w:marLeft w:val="0"/>
      <w:marRight w:val="0"/>
      <w:marTop w:val="0"/>
      <w:marBottom w:val="0"/>
      <w:divBdr>
        <w:top w:val="none" w:sz="0" w:space="0" w:color="auto"/>
        <w:left w:val="none" w:sz="0" w:space="0" w:color="auto"/>
        <w:bottom w:val="none" w:sz="0" w:space="0" w:color="auto"/>
        <w:right w:val="none" w:sz="0" w:space="0" w:color="auto"/>
      </w:divBdr>
      <w:divsChild>
        <w:div w:id="114718826">
          <w:marLeft w:val="0"/>
          <w:marRight w:val="0"/>
          <w:marTop w:val="0"/>
          <w:marBottom w:val="0"/>
          <w:divBdr>
            <w:top w:val="none" w:sz="0" w:space="0" w:color="auto"/>
            <w:left w:val="none" w:sz="0" w:space="8" w:color="auto"/>
            <w:bottom w:val="none" w:sz="0" w:space="0" w:color="auto"/>
            <w:right w:val="none" w:sz="0" w:space="8" w:color="auto"/>
          </w:divBdr>
          <w:divsChild>
            <w:div w:id="411270526">
              <w:marLeft w:val="0"/>
              <w:marRight w:val="0"/>
              <w:marTop w:val="0"/>
              <w:marBottom w:val="0"/>
              <w:divBdr>
                <w:top w:val="none" w:sz="0" w:space="0" w:color="auto"/>
                <w:left w:val="none" w:sz="0" w:space="0" w:color="auto"/>
                <w:bottom w:val="none" w:sz="0" w:space="0" w:color="auto"/>
                <w:right w:val="none" w:sz="0" w:space="0" w:color="auto"/>
              </w:divBdr>
              <w:divsChild>
                <w:div w:id="1609116869">
                  <w:marLeft w:val="0"/>
                  <w:marRight w:val="0"/>
                  <w:marTop w:val="0"/>
                  <w:marBottom w:val="150"/>
                  <w:divBdr>
                    <w:top w:val="none" w:sz="0" w:space="0" w:color="auto"/>
                    <w:left w:val="none" w:sz="0" w:space="0" w:color="auto"/>
                    <w:bottom w:val="single" w:sz="6" w:space="4" w:color="E1E1E1"/>
                    <w:right w:val="none" w:sz="0" w:space="0" w:color="auto"/>
                  </w:divBdr>
                </w:div>
              </w:divsChild>
            </w:div>
          </w:divsChild>
        </w:div>
        <w:div w:id="1324629624">
          <w:marLeft w:val="0"/>
          <w:marRight w:val="0"/>
          <w:marTop w:val="0"/>
          <w:marBottom w:val="0"/>
          <w:divBdr>
            <w:top w:val="none" w:sz="0" w:space="0" w:color="auto"/>
            <w:left w:val="none" w:sz="0" w:space="8" w:color="auto"/>
            <w:bottom w:val="none" w:sz="0" w:space="0" w:color="auto"/>
            <w:right w:val="none" w:sz="0" w:space="8" w:color="auto"/>
          </w:divBdr>
          <w:divsChild>
            <w:div w:id="2030528017">
              <w:marLeft w:val="0"/>
              <w:marRight w:val="0"/>
              <w:marTop w:val="0"/>
              <w:marBottom w:val="0"/>
              <w:divBdr>
                <w:top w:val="none" w:sz="0" w:space="0" w:color="auto"/>
                <w:left w:val="none" w:sz="0" w:space="0" w:color="auto"/>
                <w:bottom w:val="none" w:sz="0" w:space="0" w:color="auto"/>
                <w:right w:val="none" w:sz="0" w:space="0" w:color="auto"/>
              </w:divBdr>
              <w:divsChild>
                <w:div w:id="1225483998">
                  <w:marLeft w:val="0"/>
                  <w:marRight w:val="0"/>
                  <w:marTop w:val="0"/>
                  <w:marBottom w:val="0"/>
                  <w:divBdr>
                    <w:top w:val="none" w:sz="0" w:space="0" w:color="auto"/>
                    <w:left w:val="none" w:sz="0" w:space="0" w:color="auto"/>
                    <w:bottom w:val="none" w:sz="0" w:space="0" w:color="auto"/>
                    <w:right w:val="none" w:sz="0" w:space="0" w:color="auto"/>
                  </w:divBdr>
                  <w:divsChild>
                    <w:div w:id="1708145373">
                      <w:marLeft w:val="0"/>
                      <w:marRight w:val="0"/>
                      <w:marTop w:val="0"/>
                      <w:marBottom w:val="360"/>
                      <w:divBdr>
                        <w:top w:val="none" w:sz="0" w:space="0" w:color="auto"/>
                        <w:left w:val="none" w:sz="0" w:space="0" w:color="auto"/>
                        <w:bottom w:val="none" w:sz="0" w:space="0" w:color="auto"/>
                        <w:right w:val="none" w:sz="0" w:space="0" w:color="auto"/>
                      </w:divBdr>
                      <w:divsChild>
                        <w:div w:id="751243461">
                          <w:marLeft w:val="0"/>
                          <w:marRight w:val="0"/>
                          <w:marTop w:val="0"/>
                          <w:marBottom w:val="0"/>
                          <w:divBdr>
                            <w:top w:val="none" w:sz="0" w:space="0" w:color="auto"/>
                            <w:left w:val="none" w:sz="0" w:space="0" w:color="auto"/>
                            <w:bottom w:val="none" w:sz="0" w:space="31" w:color="auto"/>
                            <w:right w:val="none" w:sz="0" w:space="0" w:color="auto"/>
                          </w:divBdr>
                        </w:div>
                      </w:divsChild>
                    </w:div>
                  </w:divsChild>
                </w:div>
              </w:divsChild>
            </w:div>
            <w:div w:id="2082292989">
              <w:marLeft w:val="0"/>
              <w:marRight w:val="0"/>
              <w:marTop w:val="0"/>
              <w:marBottom w:val="225"/>
              <w:divBdr>
                <w:top w:val="none" w:sz="0" w:space="0" w:color="auto"/>
                <w:left w:val="none" w:sz="0" w:space="0" w:color="auto"/>
                <w:bottom w:val="none" w:sz="0" w:space="0" w:color="auto"/>
                <w:right w:val="none" w:sz="0" w:space="0" w:color="auto"/>
              </w:divBdr>
              <w:divsChild>
                <w:div w:id="1813135207">
                  <w:marLeft w:val="0"/>
                  <w:marRight w:val="2250"/>
                  <w:marTop w:val="0"/>
                  <w:marBottom w:val="150"/>
                  <w:divBdr>
                    <w:top w:val="none" w:sz="0" w:space="15" w:color="auto"/>
                    <w:left w:val="none" w:sz="0" w:space="0" w:color="auto"/>
                    <w:bottom w:val="none" w:sz="0" w:space="0" w:color="auto"/>
                    <w:right w:val="none" w:sz="0" w:space="0" w:color="auto"/>
                  </w:divBdr>
                  <w:divsChild>
                    <w:div w:id="239219006">
                      <w:marLeft w:val="0"/>
                      <w:marRight w:val="0"/>
                      <w:marTop w:val="0"/>
                      <w:marBottom w:val="0"/>
                      <w:divBdr>
                        <w:top w:val="none" w:sz="0" w:space="0" w:color="auto"/>
                        <w:left w:val="none" w:sz="0" w:space="0" w:color="auto"/>
                        <w:bottom w:val="none" w:sz="0" w:space="0" w:color="auto"/>
                        <w:right w:val="none" w:sz="0" w:space="0" w:color="auto"/>
                      </w:divBdr>
                    </w:div>
                    <w:div w:id="1034427453">
                      <w:marLeft w:val="0"/>
                      <w:marRight w:val="0"/>
                      <w:marTop w:val="0"/>
                      <w:marBottom w:val="0"/>
                      <w:divBdr>
                        <w:top w:val="none" w:sz="0" w:space="0" w:color="auto"/>
                        <w:left w:val="none" w:sz="0" w:space="0" w:color="auto"/>
                        <w:bottom w:val="none" w:sz="0" w:space="0" w:color="auto"/>
                        <w:right w:val="none" w:sz="0" w:space="0" w:color="auto"/>
                      </w:divBdr>
                    </w:div>
                  </w:divsChild>
                </w:div>
                <w:div w:id="19799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94547">
          <w:marLeft w:val="0"/>
          <w:marRight w:val="0"/>
          <w:marTop w:val="0"/>
          <w:marBottom w:val="0"/>
          <w:divBdr>
            <w:top w:val="none" w:sz="0" w:space="0" w:color="auto"/>
            <w:left w:val="none" w:sz="0" w:space="8" w:color="auto"/>
            <w:bottom w:val="none" w:sz="0" w:space="0" w:color="auto"/>
            <w:right w:val="none" w:sz="0" w:space="8" w:color="auto"/>
          </w:divBdr>
          <w:divsChild>
            <w:div w:id="1973560561">
              <w:marLeft w:val="0"/>
              <w:marRight w:val="0"/>
              <w:marTop w:val="0"/>
              <w:marBottom w:val="0"/>
              <w:divBdr>
                <w:top w:val="none" w:sz="0" w:space="0" w:color="auto"/>
                <w:left w:val="none" w:sz="0" w:space="0" w:color="auto"/>
                <w:bottom w:val="single" w:sz="6" w:space="0" w:color="E1E1E1"/>
                <w:right w:val="none" w:sz="0" w:space="0" w:color="auto"/>
              </w:divBdr>
              <w:divsChild>
                <w:div w:id="959724454">
                  <w:marLeft w:val="0"/>
                  <w:marRight w:val="0"/>
                  <w:marTop w:val="0"/>
                  <w:marBottom w:val="0"/>
                  <w:divBdr>
                    <w:top w:val="none" w:sz="0" w:space="0" w:color="auto"/>
                    <w:left w:val="none" w:sz="0" w:space="0" w:color="auto"/>
                    <w:bottom w:val="none" w:sz="0" w:space="0" w:color="auto"/>
                    <w:right w:val="none" w:sz="0" w:space="0" w:color="auto"/>
                  </w:divBdr>
                  <w:divsChild>
                    <w:div w:id="196697254">
                      <w:marLeft w:val="0"/>
                      <w:marRight w:val="0"/>
                      <w:marTop w:val="0"/>
                      <w:marBottom w:val="360"/>
                      <w:divBdr>
                        <w:top w:val="none" w:sz="0" w:space="0" w:color="auto"/>
                        <w:left w:val="none" w:sz="0" w:space="0" w:color="auto"/>
                        <w:bottom w:val="none" w:sz="0" w:space="0" w:color="auto"/>
                        <w:right w:val="none" w:sz="0" w:space="0" w:color="auto"/>
                      </w:divBdr>
                      <w:divsChild>
                        <w:div w:id="534655760">
                          <w:marLeft w:val="0"/>
                          <w:marRight w:val="0"/>
                          <w:marTop w:val="0"/>
                          <w:marBottom w:val="0"/>
                          <w:divBdr>
                            <w:top w:val="none" w:sz="0" w:space="0" w:color="auto"/>
                            <w:left w:val="none" w:sz="0" w:space="0" w:color="auto"/>
                            <w:bottom w:val="none" w:sz="0" w:space="31" w:color="auto"/>
                            <w:right w:val="none" w:sz="0" w:space="0" w:color="auto"/>
                          </w:divBdr>
                        </w:div>
                      </w:divsChild>
                    </w:div>
                    <w:div w:id="1332175835">
                      <w:marLeft w:val="0"/>
                      <w:marRight w:val="0"/>
                      <w:marTop w:val="0"/>
                      <w:marBottom w:val="0"/>
                      <w:divBdr>
                        <w:top w:val="none" w:sz="0" w:space="0" w:color="auto"/>
                        <w:left w:val="none" w:sz="0" w:space="0" w:color="auto"/>
                        <w:bottom w:val="none" w:sz="0" w:space="0" w:color="auto"/>
                        <w:right w:val="none" w:sz="0" w:space="0" w:color="auto"/>
                      </w:divBdr>
                      <w:divsChild>
                        <w:div w:id="2116439534">
                          <w:marLeft w:val="0"/>
                          <w:marRight w:val="0"/>
                          <w:marTop w:val="0"/>
                          <w:marBottom w:val="300"/>
                          <w:divBdr>
                            <w:top w:val="single" w:sz="36" w:space="15" w:color="3677A8"/>
                            <w:left w:val="single" w:sz="6" w:space="8" w:color="E1E1E1"/>
                            <w:bottom w:val="single" w:sz="6" w:space="15" w:color="E1E1E1"/>
                            <w:right w:val="single" w:sz="6" w:space="8" w:color="E1E1E1"/>
                          </w:divBdr>
                          <w:divsChild>
                            <w:div w:id="99495712">
                              <w:marLeft w:val="0"/>
                              <w:marRight w:val="0"/>
                              <w:marTop w:val="0"/>
                              <w:marBottom w:val="0"/>
                              <w:divBdr>
                                <w:top w:val="none" w:sz="0" w:space="0" w:color="auto"/>
                                <w:left w:val="none" w:sz="0" w:space="8" w:color="auto"/>
                                <w:bottom w:val="none" w:sz="0" w:space="0" w:color="auto"/>
                                <w:right w:val="none" w:sz="0" w:space="8" w:color="auto"/>
                              </w:divBdr>
                              <w:divsChild>
                                <w:div w:id="1937053491">
                                  <w:marLeft w:val="0"/>
                                  <w:marRight w:val="0"/>
                                  <w:marTop w:val="0"/>
                                  <w:marBottom w:val="0"/>
                                  <w:divBdr>
                                    <w:top w:val="none" w:sz="0" w:space="0" w:color="auto"/>
                                    <w:left w:val="none" w:sz="0" w:space="0" w:color="auto"/>
                                    <w:bottom w:val="none" w:sz="0" w:space="0" w:color="auto"/>
                                    <w:right w:val="none" w:sz="0" w:space="0" w:color="auto"/>
                                  </w:divBdr>
                                </w:div>
                              </w:divsChild>
                            </w:div>
                            <w:div w:id="1502772019">
                              <w:marLeft w:val="0"/>
                              <w:marRight w:val="0"/>
                              <w:marTop w:val="0"/>
                              <w:marBottom w:val="0"/>
                              <w:divBdr>
                                <w:top w:val="none" w:sz="0" w:space="0" w:color="auto"/>
                                <w:left w:val="none" w:sz="0" w:space="8" w:color="auto"/>
                                <w:bottom w:val="none" w:sz="0" w:space="0" w:color="auto"/>
                                <w:right w:val="none" w:sz="0" w:space="8" w:color="auto"/>
                              </w:divBdr>
                              <w:divsChild>
                                <w:div w:id="268121774">
                                  <w:marLeft w:val="0"/>
                                  <w:marRight w:val="0"/>
                                  <w:marTop w:val="0"/>
                                  <w:marBottom w:val="0"/>
                                  <w:divBdr>
                                    <w:top w:val="none" w:sz="0" w:space="0" w:color="auto"/>
                                    <w:left w:val="none" w:sz="0" w:space="0" w:color="auto"/>
                                    <w:bottom w:val="none" w:sz="0" w:space="0" w:color="auto"/>
                                    <w:right w:val="none" w:sz="0" w:space="0" w:color="auto"/>
                                  </w:divBdr>
                                </w:div>
                                <w:div w:id="14278455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25695126">
                      <w:marLeft w:val="0"/>
                      <w:marRight w:val="0"/>
                      <w:marTop w:val="0"/>
                      <w:marBottom w:val="360"/>
                      <w:divBdr>
                        <w:top w:val="none" w:sz="0" w:space="0" w:color="auto"/>
                        <w:left w:val="none" w:sz="0" w:space="0" w:color="auto"/>
                        <w:bottom w:val="none" w:sz="0" w:space="0" w:color="auto"/>
                        <w:right w:val="none" w:sz="0" w:space="0" w:color="auto"/>
                      </w:divBdr>
                      <w:divsChild>
                        <w:div w:id="1788307165">
                          <w:marLeft w:val="0"/>
                          <w:marRight w:val="0"/>
                          <w:marTop w:val="0"/>
                          <w:marBottom w:val="0"/>
                          <w:divBdr>
                            <w:top w:val="none" w:sz="0" w:space="0" w:color="auto"/>
                            <w:left w:val="none" w:sz="0" w:space="0" w:color="auto"/>
                            <w:bottom w:val="none" w:sz="0" w:space="31" w:color="auto"/>
                            <w:right w:val="none" w:sz="0" w:space="0" w:color="auto"/>
                          </w:divBdr>
                        </w:div>
                      </w:divsChild>
                    </w:div>
                    <w:div w:id="1847360886">
                      <w:marLeft w:val="0"/>
                      <w:marRight w:val="0"/>
                      <w:marTop w:val="480"/>
                      <w:marBottom w:val="405"/>
                      <w:divBdr>
                        <w:top w:val="none" w:sz="0" w:space="0" w:color="auto"/>
                        <w:left w:val="none" w:sz="0" w:space="0" w:color="auto"/>
                        <w:bottom w:val="none" w:sz="0" w:space="0" w:color="auto"/>
                        <w:right w:val="none" w:sz="0" w:space="0" w:color="auto"/>
                      </w:divBdr>
                      <w:divsChild>
                        <w:div w:id="1202397523">
                          <w:marLeft w:val="0"/>
                          <w:marRight w:val="0"/>
                          <w:marTop w:val="300"/>
                          <w:marBottom w:val="300"/>
                          <w:divBdr>
                            <w:top w:val="single" w:sz="6" w:space="15" w:color="E1E1E1"/>
                            <w:left w:val="single" w:sz="2" w:space="0" w:color="E1E1E1"/>
                            <w:bottom w:val="single" w:sz="6" w:space="15" w:color="E1E1E1"/>
                            <w:right w:val="single" w:sz="2" w:space="0" w:color="E1E1E1"/>
                          </w:divBdr>
                        </w:div>
                      </w:divsChild>
                    </w:div>
                    <w:div w:id="2114856431">
                      <w:marLeft w:val="0"/>
                      <w:marRight w:val="0"/>
                      <w:marTop w:val="0"/>
                      <w:marBottom w:val="0"/>
                      <w:divBdr>
                        <w:top w:val="none" w:sz="0" w:space="0" w:color="auto"/>
                        <w:left w:val="none" w:sz="0" w:space="0" w:color="auto"/>
                        <w:bottom w:val="none" w:sz="0" w:space="0" w:color="auto"/>
                        <w:right w:val="none" w:sz="0" w:space="0" w:color="auto"/>
                      </w:divBdr>
                      <w:divsChild>
                        <w:div w:id="718476529">
                          <w:marLeft w:val="0"/>
                          <w:marRight w:val="0"/>
                          <w:marTop w:val="0"/>
                          <w:marBottom w:val="0"/>
                          <w:divBdr>
                            <w:top w:val="none" w:sz="0" w:space="0" w:color="auto"/>
                            <w:left w:val="none" w:sz="0" w:space="0" w:color="auto"/>
                            <w:bottom w:val="none" w:sz="0" w:space="0" w:color="auto"/>
                            <w:right w:val="none" w:sz="0" w:space="0" w:color="auto"/>
                          </w:divBdr>
                          <w:divsChild>
                            <w:div w:id="1750735965">
                              <w:marLeft w:val="0"/>
                              <w:marRight w:val="0"/>
                              <w:marTop w:val="0"/>
                              <w:marBottom w:val="300"/>
                              <w:divBdr>
                                <w:top w:val="none" w:sz="0" w:space="0" w:color="auto"/>
                                <w:left w:val="none" w:sz="0" w:space="0" w:color="auto"/>
                                <w:bottom w:val="none" w:sz="0" w:space="0" w:color="auto"/>
                                <w:right w:val="none" w:sz="0" w:space="0" w:color="auto"/>
                              </w:divBdr>
                              <w:divsChild>
                                <w:div w:id="578639116">
                                  <w:marLeft w:val="0"/>
                                  <w:marRight w:val="0"/>
                                  <w:marTop w:val="0"/>
                                  <w:marBottom w:val="0"/>
                                  <w:divBdr>
                                    <w:top w:val="none" w:sz="0" w:space="0" w:color="auto"/>
                                    <w:left w:val="none" w:sz="0" w:space="15" w:color="auto"/>
                                    <w:bottom w:val="none" w:sz="0" w:space="0" w:color="auto"/>
                                    <w:right w:val="none" w:sz="0" w:space="15" w:color="auto"/>
                                  </w:divBdr>
                                  <w:divsChild>
                                    <w:div w:id="246689656">
                                      <w:marLeft w:val="0"/>
                                      <w:marRight w:val="0"/>
                                      <w:marTop w:val="0"/>
                                      <w:marBottom w:val="0"/>
                                      <w:divBdr>
                                        <w:top w:val="none" w:sz="0" w:space="0" w:color="auto"/>
                                        <w:left w:val="none" w:sz="0" w:space="0" w:color="auto"/>
                                        <w:bottom w:val="none" w:sz="0" w:space="0" w:color="auto"/>
                                        <w:right w:val="none" w:sz="0" w:space="0" w:color="auto"/>
                                      </w:divBdr>
                                      <w:divsChild>
                                        <w:div w:id="109197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4389">
                                  <w:marLeft w:val="0"/>
                                  <w:marRight w:val="0"/>
                                  <w:marTop w:val="0"/>
                                  <w:marBottom w:val="0"/>
                                  <w:divBdr>
                                    <w:top w:val="none" w:sz="0" w:space="8" w:color="auto"/>
                                    <w:left w:val="none" w:sz="0" w:space="15" w:color="auto"/>
                                    <w:bottom w:val="none" w:sz="0" w:space="15" w:color="auto"/>
                                    <w:right w:val="none" w:sz="0" w:space="15" w:color="auto"/>
                                  </w:divBdr>
                                </w:div>
                                <w:div w:id="2076313786">
                                  <w:marLeft w:val="0"/>
                                  <w:marRight w:val="0"/>
                                  <w:marTop w:val="0"/>
                                  <w:marBottom w:val="0"/>
                                  <w:divBdr>
                                    <w:top w:val="none" w:sz="0" w:space="15" w:color="auto"/>
                                    <w:left w:val="none" w:sz="0" w:space="15" w:color="auto"/>
                                    <w:bottom w:val="none" w:sz="0" w:space="0" w:color="auto"/>
                                    <w:right w:val="none" w:sz="0" w:space="0" w:color="auto"/>
                                  </w:divBdr>
                                </w:div>
                              </w:divsChild>
                            </w:div>
                          </w:divsChild>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thenewpress.com/books/social-security-works-for-everyone" TargetMode="External"/><Relationship Id="rId3" Type="http://schemas.openxmlformats.org/officeDocument/2006/relationships/settings" Target="settings.xml"/><Relationship Id="rId7" Type="http://schemas.openxmlformats.org/officeDocument/2006/relationships/hyperlink" Target="https://socialsecuritywork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marketwatch.com/story/why-its-time-to-expand-social-security-benefits-and-heres-how-to-pay-for-it-1161857935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rketwatch.com/story/fears-of-a-retirement-crisis-are-overblown-and-these-numbers-prove-it-2019-0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Social Security benefits and how to pay for it</vt:lpstr>
    </vt:vector>
  </TitlesOfParts>
  <Company>DevTec Global</Company>
  <LinksUpToDate>false</LinksUpToDate>
  <CharactersWithSpaces>5783</CharactersWithSpaces>
  <SharedDoc>false</SharedDoc>
  <HLinks>
    <vt:vector size="24" baseType="variant">
      <vt:variant>
        <vt:i4>5832797</vt:i4>
      </vt:variant>
      <vt:variant>
        <vt:i4>9</vt:i4>
      </vt:variant>
      <vt:variant>
        <vt:i4>0</vt:i4>
      </vt:variant>
      <vt:variant>
        <vt:i4>5</vt:i4>
      </vt:variant>
      <vt:variant>
        <vt:lpwstr>http://www.marketwatch.com/story/fears-of-a-retirement-crisis-are-overblown-and-these-numbers-prove-it-2019-07-17</vt:lpwstr>
      </vt:variant>
      <vt:variant>
        <vt:lpwstr/>
      </vt:variant>
      <vt:variant>
        <vt:i4>1048587</vt:i4>
      </vt:variant>
      <vt:variant>
        <vt:i4>6</vt:i4>
      </vt:variant>
      <vt:variant>
        <vt:i4>0</vt:i4>
      </vt:variant>
      <vt:variant>
        <vt:i4>5</vt:i4>
      </vt:variant>
      <vt:variant>
        <vt:lpwstr>https://thenewpress.com/books/social-security-works-for-everyone</vt:lpwstr>
      </vt:variant>
      <vt:variant>
        <vt:lpwstr/>
      </vt:variant>
      <vt:variant>
        <vt:i4>786521</vt:i4>
      </vt:variant>
      <vt:variant>
        <vt:i4>3</vt:i4>
      </vt:variant>
      <vt:variant>
        <vt:i4>0</vt:i4>
      </vt:variant>
      <vt:variant>
        <vt:i4>5</vt:i4>
      </vt:variant>
      <vt:variant>
        <vt:lpwstr>https://socialsecurityworks.org/</vt:lpwstr>
      </vt:variant>
      <vt:variant>
        <vt:lpwstr/>
      </vt:variant>
      <vt:variant>
        <vt:i4>1310748</vt:i4>
      </vt:variant>
      <vt:variant>
        <vt:i4>0</vt:i4>
      </vt:variant>
      <vt:variant>
        <vt:i4>0</vt:i4>
      </vt:variant>
      <vt:variant>
        <vt:i4>5</vt:i4>
      </vt:variant>
      <vt:variant>
        <vt:lpwstr>https://www.marketwatch.com/story/why-its-time-to-expand-social-security-benefits-and-heres-how-to-pay-for-it-11618579354</vt:lpwstr>
      </vt:variant>
      <vt:variant>
        <vt:lpwstr>comments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benefits and how to pay for it</dc:title>
  <dc:subject/>
  <dc:creator>Tino Randall</dc:creator>
  <cp:keywords/>
  <dc:description/>
  <cp:lastModifiedBy>Tino Randall</cp:lastModifiedBy>
  <cp:revision>2</cp:revision>
  <dcterms:created xsi:type="dcterms:W3CDTF">2021-05-04T20:51:00Z</dcterms:created>
  <dcterms:modified xsi:type="dcterms:W3CDTF">2021-05-04T20:51:00Z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409307382</vt:i4>
  </property>
  <property fmtid="{D5CDD505-2E9C-101B-9397-08002B2CF9AE}" pid="3" name="_EmailSubject">
    <vt:lpwstr>Pending Books for Website</vt:lpwstr>
  </property>
  <property fmtid="{D5CDD505-2E9C-101B-9397-08002B2CF9AE}" pid="4" name="_AuthorEmail">
    <vt:lpwstr>trandall@pretekhub.com</vt:lpwstr>
  </property>
  <property fmtid="{D5CDD505-2E9C-101B-9397-08002B2CF9AE}" pid="5" name="_AuthorEmailDisplayName">
    <vt:lpwstr>Tino Randall</vt:lpwstr>
  </property>
  <property fmtid="{D5CDD505-2E9C-101B-9397-08002B2CF9AE}" pid="6" name="_ReviewingToolsShownOnce">
    <vt:lpwstr/>
  </property>
</Properties>
</file>